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4D58" w14:textId="4152F00D" w:rsidR="009625D7" w:rsidRDefault="009625D7">
      <w:pPr>
        <w:rPr>
          <w:rFonts w:asciiTheme="majorHAnsi" w:hAnsiTheme="majorHAnsi" w:cstheme="majorHAnsi"/>
          <w:b/>
          <w:bCs/>
          <w:sz w:val="22"/>
          <w:szCs w:val="22"/>
        </w:rPr>
      </w:pPr>
      <w:r w:rsidRPr="009625D7">
        <w:rPr>
          <w:rFonts w:asciiTheme="majorHAnsi" w:hAnsiTheme="majorHAnsi" w:cstheme="majorHAnsi"/>
          <w:b/>
          <w:bCs/>
          <w:sz w:val="22"/>
          <w:szCs w:val="22"/>
        </w:rPr>
        <w:t>U</w:t>
      </w:r>
      <w:r>
        <w:rPr>
          <w:rFonts w:asciiTheme="majorHAnsi" w:hAnsiTheme="majorHAnsi" w:cstheme="majorHAnsi"/>
          <w:b/>
          <w:bCs/>
          <w:sz w:val="22"/>
          <w:szCs w:val="22"/>
        </w:rPr>
        <w:t>PDATE HEEREN VAN BRABANT</w:t>
      </w:r>
      <w:r w:rsidR="00D652D0">
        <w:rPr>
          <w:rFonts w:asciiTheme="majorHAnsi" w:hAnsiTheme="majorHAnsi" w:cstheme="majorHAnsi"/>
          <w:b/>
          <w:bCs/>
          <w:sz w:val="22"/>
          <w:szCs w:val="22"/>
        </w:rPr>
        <w:t xml:space="preserve"> – juni 2022</w:t>
      </w:r>
    </w:p>
    <w:p w14:paraId="60ECA1AA" w14:textId="7102D6AA" w:rsidR="009625D7" w:rsidRDefault="009625D7">
      <w:pPr>
        <w:rPr>
          <w:rFonts w:asciiTheme="majorHAnsi" w:hAnsiTheme="majorHAnsi" w:cstheme="majorHAnsi"/>
          <w:b/>
          <w:bCs/>
          <w:sz w:val="22"/>
          <w:szCs w:val="22"/>
        </w:rPr>
      </w:pPr>
    </w:p>
    <w:p w14:paraId="2E1C0EB5" w14:textId="7F348E51" w:rsidR="009625D7" w:rsidRDefault="009625D7">
      <w:pPr>
        <w:rPr>
          <w:rFonts w:asciiTheme="majorHAnsi" w:hAnsiTheme="majorHAnsi" w:cstheme="majorHAnsi"/>
          <w:sz w:val="22"/>
          <w:szCs w:val="22"/>
        </w:rPr>
      </w:pPr>
      <w:r w:rsidRPr="009625D7">
        <w:rPr>
          <w:rFonts w:asciiTheme="majorHAnsi" w:hAnsiTheme="majorHAnsi" w:cstheme="majorHAnsi"/>
          <w:sz w:val="22"/>
          <w:szCs w:val="22"/>
        </w:rPr>
        <w:t xml:space="preserve">Beste </w:t>
      </w:r>
      <w:r w:rsidR="00D652D0">
        <w:rPr>
          <w:rFonts w:asciiTheme="majorHAnsi" w:hAnsiTheme="majorHAnsi" w:cstheme="majorHAnsi"/>
          <w:sz w:val="22"/>
          <w:szCs w:val="22"/>
        </w:rPr>
        <w:t xml:space="preserve">Heeren en </w:t>
      </w:r>
      <w:r w:rsidRPr="009625D7">
        <w:rPr>
          <w:rFonts w:asciiTheme="majorHAnsi" w:hAnsiTheme="majorHAnsi" w:cstheme="majorHAnsi"/>
          <w:sz w:val="22"/>
          <w:szCs w:val="22"/>
        </w:rPr>
        <w:t>ouders</w:t>
      </w:r>
      <w:r>
        <w:rPr>
          <w:rFonts w:asciiTheme="majorHAnsi" w:hAnsiTheme="majorHAnsi" w:cstheme="majorHAnsi"/>
          <w:sz w:val="22"/>
          <w:szCs w:val="22"/>
        </w:rPr>
        <w:t>,</w:t>
      </w:r>
    </w:p>
    <w:p w14:paraId="4263DE41" w14:textId="77777777" w:rsidR="009625D7" w:rsidRDefault="009625D7">
      <w:pPr>
        <w:rPr>
          <w:rFonts w:asciiTheme="majorHAnsi" w:hAnsiTheme="majorHAnsi" w:cstheme="majorHAnsi"/>
          <w:sz w:val="22"/>
          <w:szCs w:val="22"/>
        </w:rPr>
      </w:pPr>
    </w:p>
    <w:p w14:paraId="7D035129" w14:textId="6A2C8282" w:rsidR="009625D7" w:rsidRDefault="009625D7">
      <w:pPr>
        <w:rPr>
          <w:rFonts w:asciiTheme="majorHAnsi" w:hAnsiTheme="majorHAnsi" w:cstheme="majorHAnsi"/>
          <w:sz w:val="22"/>
          <w:szCs w:val="22"/>
        </w:rPr>
      </w:pPr>
      <w:r>
        <w:rPr>
          <w:rFonts w:asciiTheme="majorHAnsi" w:hAnsiTheme="majorHAnsi" w:cstheme="majorHAnsi"/>
          <w:sz w:val="22"/>
          <w:szCs w:val="22"/>
        </w:rPr>
        <w:t xml:space="preserve">Met de wording van de teams zijn de Heeren van Brabant een feit. HOCO-MHCU-MHCBE starten samen met maar liefst </w:t>
      </w:r>
      <w:r w:rsidR="00463EB5">
        <w:rPr>
          <w:rFonts w:asciiTheme="majorHAnsi" w:hAnsiTheme="majorHAnsi" w:cstheme="majorHAnsi"/>
          <w:sz w:val="22"/>
          <w:szCs w:val="22"/>
        </w:rPr>
        <w:t>167</w:t>
      </w:r>
      <w:r>
        <w:rPr>
          <w:rFonts w:asciiTheme="majorHAnsi" w:hAnsiTheme="majorHAnsi" w:cstheme="majorHAnsi"/>
          <w:sz w:val="22"/>
          <w:szCs w:val="22"/>
        </w:rPr>
        <w:t xml:space="preserve"> jongens, </w:t>
      </w:r>
      <w:r w:rsidR="000A3B78">
        <w:rPr>
          <w:rFonts w:asciiTheme="majorHAnsi" w:hAnsiTheme="majorHAnsi" w:cstheme="majorHAnsi"/>
          <w:sz w:val="22"/>
          <w:szCs w:val="22"/>
        </w:rPr>
        <w:t xml:space="preserve">11 </w:t>
      </w:r>
      <w:r>
        <w:rPr>
          <w:rFonts w:asciiTheme="majorHAnsi" w:hAnsiTheme="majorHAnsi" w:cstheme="majorHAnsi"/>
          <w:sz w:val="22"/>
          <w:szCs w:val="22"/>
        </w:rPr>
        <w:t xml:space="preserve">teams het seizoen ’22 – ‘ 23. Een veelbelovend perspectief voor het behoud van spelplezier en </w:t>
      </w:r>
      <w:r w:rsidR="00D652D0">
        <w:rPr>
          <w:rFonts w:asciiTheme="majorHAnsi" w:hAnsiTheme="majorHAnsi" w:cstheme="majorHAnsi"/>
          <w:sz w:val="22"/>
          <w:szCs w:val="22"/>
        </w:rPr>
        <w:t xml:space="preserve">een </w:t>
      </w:r>
      <w:r>
        <w:rPr>
          <w:rFonts w:asciiTheme="majorHAnsi" w:hAnsiTheme="majorHAnsi" w:cstheme="majorHAnsi"/>
          <w:sz w:val="22"/>
          <w:szCs w:val="22"/>
        </w:rPr>
        <w:t xml:space="preserve">sportieve uitdaging voor alle spelers. Er is al veel werk verzet om dit mogelijk te maken en er is ook nog het nodige te doen. We willen jullie met deze update graag informeren over de stand van zaken. </w:t>
      </w:r>
      <w:r w:rsidR="0096170E">
        <w:rPr>
          <w:rFonts w:asciiTheme="majorHAnsi" w:hAnsiTheme="majorHAnsi" w:cstheme="majorHAnsi"/>
          <w:sz w:val="22"/>
          <w:szCs w:val="22"/>
        </w:rPr>
        <w:t>En we kunnen daarnaast al jullie hulp en goede ideeën gebruiken. Laat het ons dus vooral weten als je iets kan en wil betekenen.</w:t>
      </w:r>
    </w:p>
    <w:p w14:paraId="2316B9AF" w14:textId="77777777" w:rsidR="0096170E" w:rsidRDefault="0096170E">
      <w:pPr>
        <w:rPr>
          <w:rFonts w:asciiTheme="majorHAnsi" w:hAnsiTheme="majorHAnsi" w:cstheme="majorHAnsi"/>
          <w:sz w:val="22"/>
          <w:szCs w:val="22"/>
        </w:rPr>
      </w:pPr>
    </w:p>
    <w:p w14:paraId="11E6C379" w14:textId="3453AFAE" w:rsidR="003C2276" w:rsidRPr="00107112" w:rsidRDefault="003C2276">
      <w:pPr>
        <w:rPr>
          <w:rFonts w:asciiTheme="majorHAnsi" w:hAnsiTheme="majorHAnsi" w:cstheme="majorHAnsi"/>
          <w:b/>
          <w:bCs/>
          <w:sz w:val="22"/>
          <w:szCs w:val="22"/>
        </w:rPr>
      </w:pPr>
      <w:r w:rsidRPr="00107112">
        <w:rPr>
          <w:rFonts w:asciiTheme="majorHAnsi" w:hAnsiTheme="majorHAnsi" w:cstheme="majorHAnsi"/>
          <w:b/>
          <w:bCs/>
          <w:sz w:val="22"/>
          <w:szCs w:val="22"/>
        </w:rPr>
        <w:t>Teamindelingen</w:t>
      </w:r>
      <w:r w:rsidR="00E374C5" w:rsidRPr="00107112">
        <w:rPr>
          <w:rFonts w:asciiTheme="majorHAnsi" w:hAnsiTheme="majorHAnsi" w:cstheme="majorHAnsi"/>
          <w:b/>
          <w:bCs/>
          <w:sz w:val="22"/>
          <w:szCs w:val="22"/>
        </w:rPr>
        <w:t xml:space="preserve"> en - apps</w:t>
      </w:r>
    </w:p>
    <w:p w14:paraId="2ED7FDEE" w14:textId="46B1CB9B" w:rsidR="00E374C5" w:rsidRDefault="003C2276">
      <w:pPr>
        <w:rPr>
          <w:rFonts w:asciiTheme="majorHAnsi" w:hAnsiTheme="majorHAnsi" w:cstheme="majorHAnsi"/>
          <w:sz w:val="22"/>
          <w:szCs w:val="22"/>
        </w:rPr>
      </w:pPr>
      <w:r>
        <w:rPr>
          <w:rFonts w:asciiTheme="majorHAnsi" w:hAnsiTheme="majorHAnsi" w:cstheme="majorHAnsi"/>
          <w:sz w:val="22"/>
          <w:szCs w:val="22"/>
        </w:rPr>
        <w:t>De teamindelingen zijn bekend. De TC heeft haar uiterste best gedaan om zoveel als mogelijk rekening te houden met wensen en behoeften van</w:t>
      </w:r>
      <w:r w:rsidR="00676E47">
        <w:rPr>
          <w:rFonts w:asciiTheme="majorHAnsi" w:hAnsiTheme="majorHAnsi" w:cstheme="majorHAnsi"/>
          <w:sz w:val="22"/>
          <w:szCs w:val="22"/>
        </w:rPr>
        <w:t xml:space="preserve"> alle</w:t>
      </w:r>
      <w:r>
        <w:rPr>
          <w:rFonts w:asciiTheme="majorHAnsi" w:hAnsiTheme="majorHAnsi" w:cstheme="majorHAnsi"/>
          <w:sz w:val="22"/>
          <w:szCs w:val="22"/>
        </w:rPr>
        <w:t xml:space="preserve"> jongens. In de meeste gevallen is dat ook gelukt. En wanneer dat niet helemaal het geval is, hebben ouders en/of jongens het contact gezocht. Dat vinden we belangrijk. </w:t>
      </w:r>
      <w:r w:rsidR="00E374C5">
        <w:rPr>
          <w:rFonts w:asciiTheme="majorHAnsi" w:hAnsiTheme="majorHAnsi" w:cstheme="majorHAnsi"/>
          <w:sz w:val="22"/>
          <w:szCs w:val="22"/>
        </w:rPr>
        <w:t xml:space="preserve">Voor ieder team is een groeps-app gemaakt. Via deze apps worden de ouders geïnformeerd. Zodra trainers en coaches bekend zijn nemen die de communicatie in de app over. </w:t>
      </w:r>
    </w:p>
    <w:p w14:paraId="7E07D40F" w14:textId="77777777" w:rsidR="003C2276" w:rsidRDefault="003C2276">
      <w:pPr>
        <w:rPr>
          <w:rFonts w:asciiTheme="majorHAnsi" w:hAnsiTheme="majorHAnsi" w:cstheme="majorHAnsi"/>
          <w:sz w:val="22"/>
          <w:szCs w:val="22"/>
        </w:rPr>
      </w:pPr>
    </w:p>
    <w:p w14:paraId="357FBF8E" w14:textId="229AF5C8" w:rsidR="003C2276" w:rsidRPr="00107112" w:rsidRDefault="003C2276">
      <w:pPr>
        <w:rPr>
          <w:rFonts w:asciiTheme="majorHAnsi" w:hAnsiTheme="majorHAnsi" w:cstheme="majorHAnsi"/>
          <w:b/>
          <w:bCs/>
          <w:sz w:val="22"/>
          <w:szCs w:val="22"/>
        </w:rPr>
      </w:pPr>
      <w:r w:rsidRPr="00107112">
        <w:rPr>
          <w:rFonts w:asciiTheme="majorHAnsi" w:hAnsiTheme="majorHAnsi" w:cstheme="majorHAnsi"/>
          <w:b/>
          <w:bCs/>
          <w:sz w:val="22"/>
          <w:szCs w:val="22"/>
        </w:rPr>
        <w:t>Trainers</w:t>
      </w:r>
      <w:r w:rsidR="00107112">
        <w:rPr>
          <w:rFonts w:asciiTheme="majorHAnsi" w:hAnsiTheme="majorHAnsi" w:cstheme="majorHAnsi"/>
          <w:b/>
          <w:bCs/>
          <w:sz w:val="22"/>
          <w:szCs w:val="22"/>
        </w:rPr>
        <w:t xml:space="preserve"> en </w:t>
      </w:r>
      <w:r w:rsidR="00E374C5" w:rsidRPr="00107112">
        <w:rPr>
          <w:rFonts w:asciiTheme="majorHAnsi" w:hAnsiTheme="majorHAnsi" w:cstheme="majorHAnsi"/>
          <w:b/>
          <w:bCs/>
          <w:sz w:val="22"/>
          <w:szCs w:val="22"/>
        </w:rPr>
        <w:t>coaches</w:t>
      </w:r>
      <w:r w:rsidRPr="00107112">
        <w:rPr>
          <w:rFonts w:asciiTheme="majorHAnsi" w:hAnsiTheme="majorHAnsi" w:cstheme="majorHAnsi"/>
          <w:b/>
          <w:bCs/>
          <w:sz w:val="22"/>
          <w:szCs w:val="22"/>
        </w:rPr>
        <w:t xml:space="preserve"> </w:t>
      </w:r>
    </w:p>
    <w:p w14:paraId="262805CE" w14:textId="77777777" w:rsidR="00E374C5" w:rsidRDefault="003C2276">
      <w:pPr>
        <w:rPr>
          <w:rFonts w:asciiTheme="majorHAnsi" w:hAnsiTheme="majorHAnsi" w:cstheme="majorHAnsi"/>
          <w:sz w:val="22"/>
          <w:szCs w:val="22"/>
        </w:rPr>
      </w:pPr>
      <w:r>
        <w:rPr>
          <w:rFonts w:asciiTheme="majorHAnsi" w:hAnsiTheme="majorHAnsi" w:cstheme="majorHAnsi"/>
          <w:sz w:val="22"/>
          <w:szCs w:val="22"/>
        </w:rPr>
        <w:t>Er wordt heel hard gewerkt om alle teams te voorzien van trainers</w:t>
      </w:r>
      <w:r w:rsidR="00E374C5">
        <w:rPr>
          <w:rFonts w:asciiTheme="majorHAnsi" w:hAnsiTheme="majorHAnsi" w:cstheme="majorHAnsi"/>
          <w:sz w:val="22"/>
          <w:szCs w:val="22"/>
        </w:rPr>
        <w:t xml:space="preserve"> en coaches</w:t>
      </w:r>
      <w:r>
        <w:rPr>
          <w:rFonts w:asciiTheme="majorHAnsi" w:hAnsiTheme="majorHAnsi" w:cstheme="majorHAnsi"/>
          <w:sz w:val="22"/>
          <w:szCs w:val="22"/>
        </w:rPr>
        <w:t xml:space="preserve">. </w:t>
      </w:r>
    </w:p>
    <w:p w14:paraId="71737D63" w14:textId="1F5B820D" w:rsidR="00E374C5" w:rsidRDefault="00E374C5">
      <w:pPr>
        <w:rPr>
          <w:rFonts w:asciiTheme="majorHAnsi" w:hAnsiTheme="majorHAnsi" w:cstheme="majorHAnsi"/>
          <w:sz w:val="22"/>
          <w:szCs w:val="22"/>
        </w:rPr>
      </w:pPr>
      <w:r>
        <w:rPr>
          <w:rFonts w:asciiTheme="majorHAnsi" w:hAnsiTheme="majorHAnsi" w:cstheme="majorHAnsi"/>
          <w:sz w:val="22"/>
          <w:szCs w:val="22"/>
        </w:rPr>
        <w:t xml:space="preserve">De prioriteit ligt bij het koppelen van trainers aan teams en het inplannen van de trainingen. </w:t>
      </w:r>
    </w:p>
    <w:p w14:paraId="28A56771" w14:textId="5226C752" w:rsidR="00107112" w:rsidRPr="00107112" w:rsidRDefault="003C2276" w:rsidP="00107112">
      <w:pPr>
        <w:rPr>
          <w:rFonts w:asciiTheme="majorHAnsi" w:hAnsiTheme="majorHAnsi" w:cstheme="majorHAnsi"/>
          <w:sz w:val="22"/>
          <w:szCs w:val="22"/>
        </w:rPr>
      </w:pPr>
      <w:r>
        <w:rPr>
          <w:rFonts w:asciiTheme="majorHAnsi" w:hAnsiTheme="majorHAnsi" w:cstheme="majorHAnsi"/>
          <w:sz w:val="22"/>
          <w:szCs w:val="22"/>
        </w:rPr>
        <w:t xml:space="preserve">We zijn bijna rond, maar hebben nog een enkele uitdaging. </w:t>
      </w:r>
      <w:r w:rsidR="00E374C5">
        <w:rPr>
          <w:rFonts w:asciiTheme="majorHAnsi" w:hAnsiTheme="majorHAnsi" w:cstheme="majorHAnsi"/>
          <w:sz w:val="22"/>
          <w:szCs w:val="22"/>
        </w:rPr>
        <w:t>Voor de volgende teams zoeken wij nog trainers die 1 of 2 x per week de training op zich willen nem</w:t>
      </w:r>
      <w:r w:rsidR="00F46CC3">
        <w:rPr>
          <w:rFonts w:asciiTheme="majorHAnsi" w:hAnsiTheme="majorHAnsi" w:cstheme="majorHAnsi"/>
          <w:sz w:val="22"/>
          <w:szCs w:val="22"/>
        </w:rPr>
        <w:t>en</w:t>
      </w:r>
      <w:r w:rsidR="00E374C5">
        <w:rPr>
          <w:rFonts w:asciiTheme="majorHAnsi" w:hAnsiTheme="majorHAnsi" w:cstheme="majorHAnsi"/>
          <w:sz w:val="22"/>
          <w:szCs w:val="22"/>
        </w:rPr>
        <w:t>:</w:t>
      </w:r>
      <w:r w:rsidR="004F40F4">
        <w:rPr>
          <w:rFonts w:asciiTheme="majorHAnsi" w:hAnsiTheme="majorHAnsi" w:cstheme="majorHAnsi"/>
          <w:sz w:val="22"/>
          <w:szCs w:val="22"/>
        </w:rPr>
        <w:t xml:space="preserve"> JC2, JC4 en JB3.  </w:t>
      </w:r>
      <w:r w:rsidR="00107112">
        <w:rPr>
          <w:rFonts w:asciiTheme="majorHAnsi" w:hAnsiTheme="majorHAnsi" w:cstheme="majorHAnsi"/>
          <w:sz w:val="22"/>
          <w:szCs w:val="22"/>
        </w:rPr>
        <w:t>Het kan zijn dat er in een team nog specifieke behoefte is aan ondersteuning. Daar wordt via de team-app over gecommuniceerd.</w:t>
      </w:r>
    </w:p>
    <w:p w14:paraId="51A4F31F" w14:textId="400FC5A7" w:rsidR="00107112" w:rsidRDefault="00107112" w:rsidP="00E374C5">
      <w:pPr>
        <w:ind w:left="40"/>
        <w:rPr>
          <w:rFonts w:asciiTheme="majorHAnsi" w:hAnsiTheme="majorHAnsi" w:cstheme="majorHAnsi"/>
          <w:sz w:val="22"/>
          <w:szCs w:val="22"/>
        </w:rPr>
      </w:pPr>
    </w:p>
    <w:p w14:paraId="318B0AA3" w14:textId="0848931D" w:rsidR="00107112" w:rsidRPr="00107112" w:rsidRDefault="00107112" w:rsidP="003C49D9">
      <w:pPr>
        <w:rPr>
          <w:rFonts w:asciiTheme="majorHAnsi" w:hAnsiTheme="majorHAnsi" w:cstheme="majorHAnsi"/>
          <w:b/>
          <w:bCs/>
          <w:sz w:val="22"/>
          <w:szCs w:val="22"/>
        </w:rPr>
      </w:pPr>
      <w:r w:rsidRPr="00107112">
        <w:rPr>
          <w:rFonts w:asciiTheme="majorHAnsi" w:hAnsiTheme="majorHAnsi" w:cstheme="majorHAnsi"/>
          <w:b/>
          <w:bCs/>
          <w:sz w:val="22"/>
          <w:szCs w:val="22"/>
        </w:rPr>
        <w:t>Trainingen</w:t>
      </w:r>
      <w:r w:rsidR="000A7646">
        <w:rPr>
          <w:rFonts w:asciiTheme="majorHAnsi" w:hAnsiTheme="majorHAnsi" w:cstheme="majorHAnsi"/>
          <w:b/>
          <w:bCs/>
          <w:sz w:val="22"/>
          <w:szCs w:val="22"/>
        </w:rPr>
        <w:t xml:space="preserve"> en wedstrijden</w:t>
      </w:r>
    </w:p>
    <w:p w14:paraId="1AB7E1AE" w14:textId="740DF41E" w:rsidR="000D5E6B" w:rsidRDefault="000D5E6B" w:rsidP="000D5E6B">
      <w:pPr>
        <w:ind w:left="40"/>
        <w:rPr>
          <w:rFonts w:asciiTheme="majorHAnsi" w:hAnsiTheme="majorHAnsi" w:cstheme="majorHAnsi"/>
          <w:sz w:val="22"/>
          <w:szCs w:val="22"/>
        </w:rPr>
      </w:pPr>
      <w:r>
        <w:rPr>
          <w:rFonts w:asciiTheme="majorHAnsi" w:hAnsiTheme="majorHAnsi" w:cstheme="majorHAnsi"/>
          <w:sz w:val="22"/>
          <w:szCs w:val="22"/>
        </w:rPr>
        <w:t xml:space="preserve">Het uitgangspunt bij het plannen van de trainingen is dat er door ieder team 1 x per week wordt getraind bij MHCBE en 1 x per week bij HOCO. Voor een enkel team geldt een uitzondering, in overleg met het team en/of op speciaal verzoek van een trainer. Er wordt zoveel mogelijk in blokken per LIJN getraind. Het startmoment kan per team verschillen. </w:t>
      </w:r>
      <w:r w:rsidR="00107112">
        <w:rPr>
          <w:rFonts w:asciiTheme="majorHAnsi" w:hAnsiTheme="majorHAnsi" w:cstheme="majorHAnsi"/>
          <w:sz w:val="22"/>
          <w:szCs w:val="22"/>
        </w:rPr>
        <w:t xml:space="preserve">We streven er naar dat ieder team nog voor de zomervakantie enkele trainingen kan hebben. </w:t>
      </w:r>
      <w:r w:rsidR="003C49D9">
        <w:rPr>
          <w:rFonts w:asciiTheme="majorHAnsi" w:hAnsiTheme="majorHAnsi" w:cstheme="majorHAnsi"/>
          <w:sz w:val="22"/>
          <w:szCs w:val="22"/>
        </w:rPr>
        <w:t xml:space="preserve">Over trainingen zal worden gecommuniceerd in de appgroepen. </w:t>
      </w:r>
    </w:p>
    <w:p w14:paraId="3C66364B" w14:textId="59BBD21A" w:rsidR="000A7646" w:rsidRDefault="000A7646" w:rsidP="00E17268">
      <w:pPr>
        <w:rPr>
          <w:rFonts w:asciiTheme="majorHAnsi" w:hAnsiTheme="majorHAnsi" w:cstheme="majorHAnsi"/>
          <w:sz w:val="22"/>
          <w:szCs w:val="22"/>
        </w:rPr>
      </w:pPr>
      <w:r>
        <w:rPr>
          <w:rFonts w:asciiTheme="majorHAnsi" w:hAnsiTheme="majorHAnsi" w:cstheme="majorHAnsi"/>
          <w:sz w:val="22"/>
          <w:szCs w:val="22"/>
        </w:rPr>
        <w:t>Wij zijn in overleg met het wedstrijdsecretaria</w:t>
      </w:r>
      <w:r w:rsidR="00E17268">
        <w:rPr>
          <w:rFonts w:asciiTheme="majorHAnsi" w:hAnsiTheme="majorHAnsi" w:cstheme="majorHAnsi"/>
          <w:sz w:val="22"/>
          <w:szCs w:val="22"/>
        </w:rPr>
        <w:t>ten</w:t>
      </w:r>
      <w:r>
        <w:rPr>
          <w:rFonts w:asciiTheme="majorHAnsi" w:hAnsiTheme="majorHAnsi" w:cstheme="majorHAnsi"/>
          <w:sz w:val="22"/>
          <w:szCs w:val="22"/>
        </w:rPr>
        <w:t xml:space="preserve"> om afspraken te maken over de roulatie van het wedstrijdschema. Wij gaan er nog altijd van uit dat de wedstrijden afwisselend (eventueel in perioden) </w:t>
      </w:r>
      <w:r w:rsidR="00A43A16">
        <w:rPr>
          <w:rFonts w:asciiTheme="majorHAnsi" w:hAnsiTheme="majorHAnsi" w:cstheme="majorHAnsi"/>
          <w:sz w:val="22"/>
          <w:szCs w:val="22"/>
        </w:rPr>
        <w:t>worden gespeeld bij MHCB</w:t>
      </w:r>
      <w:r w:rsidR="00676E47">
        <w:rPr>
          <w:rFonts w:asciiTheme="majorHAnsi" w:hAnsiTheme="majorHAnsi" w:cstheme="majorHAnsi"/>
          <w:sz w:val="22"/>
          <w:szCs w:val="22"/>
        </w:rPr>
        <w:t>E</w:t>
      </w:r>
      <w:r w:rsidR="00A43A16">
        <w:rPr>
          <w:rFonts w:asciiTheme="majorHAnsi" w:hAnsiTheme="majorHAnsi" w:cstheme="majorHAnsi"/>
          <w:sz w:val="22"/>
          <w:szCs w:val="22"/>
        </w:rPr>
        <w:t xml:space="preserve"> en HOCO. </w:t>
      </w:r>
    </w:p>
    <w:p w14:paraId="1A4B3DEC" w14:textId="77777777" w:rsidR="000A7646" w:rsidRDefault="000A7646" w:rsidP="00A43A16">
      <w:pPr>
        <w:rPr>
          <w:rFonts w:asciiTheme="majorHAnsi" w:hAnsiTheme="majorHAnsi" w:cstheme="majorHAnsi"/>
          <w:b/>
          <w:bCs/>
          <w:sz w:val="22"/>
          <w:szCs w:val="22"/>
        </w:rPr>
      </w:pPr>
    </w:p>
    <w:p w14:paraId="6E714919" w14:textId="426BE70D" w:rsidR="000A7646" w:rsidRPr="000A7646" w:rsidRDefault="000A7646" w:rsidP="003C49D9">
      <w:pPr>
        <w:rPr>
          <w:rFonts w:asciiTheme="majorHAnsi" w:hAnsiTheme="majorHAnsi" w:cstheme="majorHAnsi"/>
          <w:b/>
          <w:bCs/>
          <w:sz w:val="22"/>
          <w:szCs w:val="22"/>
        </w:rPr>
      </w:pPr>
      <w:r w:rsidRPr="000A7646">
        <w:rPr>
          <w:rFonts w:asciiTheme="majorHAnsi" w:hAnsiTheme="majorHAnsi" w:cstheme="majorHAnsi"/>
          <w:b/>
          <w:bCs/>
          <w:sz w:val="22"/>
          <w:szCs w:val="22"/>
        </w:rPr>
        <w:t>Steun van de Bond</w:t>
      </w:r>
      <w:r w:rsidR="00F46CC3">
        <w:rPr>
          <w:rFonts w:asciiTheme="majorHAnsi" w:hAnsiTheme="majorHAnsi" w:cstheme="majorHAnsi"/>
          <w:b/>
          <w:bCs/>
          <w:sz w:val="22"/>
          <w:szCs w:val="22"/>
        </w:rPr>
        <w:t>/eigen LISA</w:t>
      </w:r>
    </w:p>
    <w:p w14:paraId="7E09DAC9" w14:textId="6E20BC21" w:rsidR="003C49D9" w:rsidRDefault="00676E47" w:rsidP="00F46CC3">
      <w:pPr>
        <w:rPr>
          <w:rFonts w:asciiTheme="majorHAnsi" w:hAnsiTheme="majorHAnsi" w:cstheme="majorHAnsi"/>
          <w:b/>
          <w:bCs/>
          <w:sz w:val="22"/>
          <w:szCs w:val="22"/>
        </w:rPr>
      </w:pPr>
      <w:r>
        <w:rPr>
          <w:rFonts w:asciiTheme="majorHAnsi" w:hAnsiTheme="majorHAnsi" w:cstheme="majorHAnsi"/>
          <w:sz w:val="22"/>
          <w:szCs w:val="22"/>
        </w:rPr>
        <w:t xml:space="preserve">Binnenkort spreekt een afvaardiging van de werkgroep Heeren van Brabant opnieuw met de hockeybond over onze nieuwe samenwerking. </w:t>
      </w:r>
      <w:r w:rsidR="00F46CC3">
        <w:rPr>
          <w:rFonts w:asciiTheme="majorHAnsi" w:hAnsiTheme="majorHAnsi" w:cstheme="majorHAnsi"/>
          <w:sz w:val="22"/>
          <w:szCs w:val="22"/>
        </w:rPr>
        <w:t xml:space="preserve">Daarnaast vinden er ook gesprekken plaats om een eigen LISA-app voor de Heeren van Brabant te realiseren. </w:t>
      </w:r>
    </w:p>
    <w:p w14:paraId="428643C3" w14:textId="77777777" w:rsidR="003C49D9" w:rsidRDefault="003C49D9" w:rsidP="00107112">
      <w:pPr>
        <w:rPr>
          <w:rFonts w:asciiTheme="majorHAnsi" w:hAnsiTheme="majorHAnsi" w:cstheme="majorHAnsi"/>
          <w:b/>
          <w:bCs/>
          <w:sz w:val="22"/>
          <w:szCs w:val="22"/>
        </w:rPr>
      </w:pPr>
    </w:p>
    <w:p w14:paraId="20556A3F" w14:textId="70096826" w:rsidR="000D5E6B" w:rsidRDefault="00107112" w:rsidP="00107112">
      <w:pPr>
        <w:rPr>
          <w:rFonts w:asciiTheme="majorHAnsi" w:hAnsiTheme="majorHAnsi" w:cstheme="majorHAnsi"/>
          <w:b/>
          <w:bCs/>
          <w:sz w:val="22"/>
          <w:szCs w:val="22"/>
        </w:rPr>
      </w:pPr>
      <w:r w:rsidRPr="00107112">
        <w:rPr>
          <w:rFonts w:asciiTheme="majorHAnsi" w:hAnsiTheme="majorHAnsi" w:cstheme="majorHAnsi"/>
          <w:b/>
          <w:bCs/>
          <w:sz w:val="22"/>
          <w:szCs w:val="22"/>
        </w:rPr>
        <w:t xml:space="preserve">Ouderraad </w:t>
      </w:r>
      <w:r>
        <w:rPr>
          <w:rFonts w:asciiTheme="majorHAnsi" w:hAnsiTheme="majorHAnsi" w:cstheme="majorHAnsi"/>
          <w:b/>
          <w:bCs/>
          <w:sz w:val="22"/>
          <w:szCs w:val="22"/>
        </w:rPr>
        <w:t>en spelersraad</w:t>
      </w:r>
    </w:p>
    <w:p w14:paraId="37400F3D" w14:textId="77D2A038" w:rsidR="00C47BE1" w:rsidRPr="00C47BE1" w:rsidRDefault="00107112" w:rsidP="00107112">
      <w:pPr>
        <w:rPr>
          <w:rFonts w:asciiTheme="majorHAnsi" w:hAnsiTheme="majorHAnsi" w:cstheme="majorHAnsi"/>
          <w:sz w:val="22"/>
          <w:szCs w:val="22"/>
        </w:rPr>
      </w:pPr>
      <w:r w:rsidRPr="00107112">
        <w:rPr>
          <w:rFonts w:asciiTheme="majorHAnsi" w:hAnsiTheme="majorHAnsi" w:cstheme="majorHAnsi"/>
          <w:sz w:val="22"/>
          <w:szCs w:val="22"/>
        </w:rPr>
        <w:t xml:space="preserve">Voor dit gezamenlijke initiatief vormen we een ouder- en spelersraad. </w:t>
      </w:r>
      <w:r w:rsidR="00C47BE1">
        <w:rPr>
          <w:rFonts w:asciiTheme="majorHAnsi" w:hAnsiTheme="majorHAnsi" w:cstheme="majorHAnsi"/>
          <w:sz w:val="22"/>
          <w:szCs w:val="22"/>
        </w:rPr>
        <w:t xml:space="preserve">Dat is belangrijk om de </w:t>
      </w:r>
      <w:r w:rsidR="00C47BE1" w:rsidRPr="00107112">
        <w:rPr>
          <w:rFonts w:asciiTheme="majorHAnsi" w:hAnsiTheme="majorHAnsi" w:cstheme="majorHAnsi"/>
          <w:sz w:val="22"/>
          <w:szCs w:val="22"/>
        </w:rPr>
        <w:t>Heeren van Brabant</w:t>
      </w:r>
      <w:r w:rsidR="00C47BE1">
        <w:rPr>
          <w:rFonts w:asciiTheme="majorHAnsi" w:hAnsiTheme="majorHAnsi" w:cstheme="majorHAnsi"/>
          <w:sz w:val="22"/>
          <w:szCs w:val="22"/>
        </w:rPr>
        <w:t xml:space="preserve"> samen tot een succes te maken. </w:t>
      </w:r>
      <w:r w:rsidR="000A3B78">
        <w:rPr>
          <w:rFonts w:asciiTheme="majorHAnsi" w:hAnsiTheme="majorHAnsi" w:cstheme="majorHAnsi"/>
          <w:sz w:val="22"/>
          <w:szCs w:val="22"/>
        </w:rPr>
        <w:t>Roel Swaans (MHCU) heeft zich beschikbaar gesteld als voorzitter van de ouderraad en zal een enthousiaste en actieve ouderraad gaan formeren. Enkele ouders hebben zich al aangemeld, maar mocht u interesse hebben dan horen wij dat graag. D</w:t>
      </w:r>
      <w:r w:rsidR="00C47BE1">
        <w:rPr>
          <w:rFonts w:asciiTheme="majorHAnsi" w:hAnsiTheme="majorHAnsi" w:cstheme="majorHAnsi"/>
          <w:sz w:val="22"/>
          <w:szCs w:val="22"/>
        </w:rPr>
        <w:t xml:space="preserve">e ouderraad </w:t>
      </w:r>
      <w:r w:rsidR="000A3B78">
        <w:rPr>
          <w:rFonts w:asciiTheme="majorHAnsi" w:hAnsiTheme="majorHAnsi" w:cstheme="majorHAnsi"/>
          <w:sz w:val="22"/>
          <w:szCs w:val="22"/>
        </w:rPr>
        <w:t xml:space="preserve">zal </w:t>
      </w:r>
      <w:r w:rsidR="00C47BE1">
        <w:rPr>
          <w:rFonts w:asciiTheme="majorHAnsi" w:hAnsiTheme="majorHAnsi" w:cstheme="majorHAnsi"/>
          <w:sz w:val="22"/>
          <w:szCs w:val="22"/>
        </w:rPr>
        <w:t xml:space="preserve">ook een spelersraad introduceren. Deze spelersraad stellen we graag samen met 2 jongens uit iedere lijn. </w:t>
      </w:r>
    </w:p>
    <w:p w14:paraId="021F53E2" w14:textId="06E1ABFE" w:rsidR="00C47BE1" w:rsidRDefault="00C47BE1" w:rsidP="00107112">
      <w:pPr>
        <w:rPr>
          <w:rFonts w:asciiTheme="majorHAnsi" w:hAnsiTheme="majorHAnsi" w:cstheme="majorHAnsi"/>
          <w:b/>
          <w:bCs/>
          <w:sz w:val="22"/>
          <w:szCs w:val="22"/>
        </w:rPr>
      </w:pPr>
    </w:p>
    <w:p w14:paraId="73735627" w14:textId="77777777" w:rsidR="001234FB" w:rsidRDefault="001234FB" w:rsidP="00107112">
      <w:pPr>
        <w:rPr>
          <w:rFonts w:asciiTheme="majorHAnsi" w:hAnsiTheme="majorHAnsi" w:cstheme="majorHAnsi"/>
          <w:b/>
          <w:bCs/>
          <w:sz w:val="22"/>
          <w:szCs w:val="22"/>
        </w:rPr>
      </w:pPr>
    </w:p>
    <w:p w14:paraId="2EC5FDAA" w14:textId="77777777" w:rsidR="001234FB" w:rsidRDefault="001234FB" w:rsidP="00107112">
      <w:pPr>
        <w:rPr>
          <w:rFonts w:asciiTheme="majorHAnsi" w:hAnsiTheme="majorHAnsi" w:cstheme="majorHAnsi"/>
          <w:b/>
          <w:bCs/>
          <w:sz w:val="22"/>
          <w:szCs w:val="22"/>
        </w:rPr>
      </w:pPr>
    </w:p>
    <w:p w14:paraId="1A8FED2B" w14:textId="2ABCF9C0" w:rsidR="00C47BE1" w:rsidRDefault="00C47BE1" w:rsidP="00107112">
      <w:pPr>
        <w:rPr>
          <w:rFonts w:asciiTheme="majorHAnsi" w:hAnsiTheme="majorHAnsi" w:cstheme="majorHAnsi"/>
          <w:b/>
          <w:bCs/>
          <w:sz w:val="22"/>
          <w:szCs w:val="22"/>
        </w:rPr>
      </w:pPr>
      <w:r>
        <w:rPr>
          <w:rFonts w:asciiTheme="majorHAnsi" w:hAnsiTheme="majorHAnsi" w:cstheme="majorHAnsi"/>
          <w:b/>
          <w:bCs/>
          <w:sz w:val="22"/>
          <w:szCs w:val="22"/>
        </w:rPr>
        <w:lastRenderedPageBreak/>
        <w:t>Tenue</w:t>
      </w:r>
    </w:p>
    <w:p w14:paraId="639FF51A" w14:textId="6F1794CA" w:rsidR="000A3E21" w:rsidRDefault="00C47BE1" w:rsidP="00107112">
      <w:pPr>
        <w:rPr>
          <w:rFonts w:asciiTheme="majorHAnsi" w:hAnsiTheme="majorHAnsi" w:cstheme="majorHAnsi"/>
          <w:sz w:val="22"/>
          <w:szCs w:val="22"/>
        </w:rPr>
      </w:pPr>
      <w:r w:rsidRPr="00C47BE1">
        <w:rPr>
          <w:rFonts w:asciiTheme="majorHAnsi" w:hAnsiTheme="majorHAnsi" w:cstheme="majorHAnsi"/>
          <w:sz w:val="22"/>
          <w:szCs w:val="22"/>
        </w:rPr>
        <w:t xml:space="preserve">Er is uitzicht op een tijdelijk </w:t>
      </w:r>
      <w:r w:rsidR="000A3E21">
        <w:rPr>
          <w:rFonts w:asciiTheme="majorHAnsi" w:hAnsiTheme="majorHAnsi" w:cstheme="majorHAnsi"/>
          <w:sz w:val="22"/>
          <w:szCs w:val="22"/>
        </w:rPr>
        <w:t xml:space="preserve">tenue voor de periode september – december. Dat tenue kan voor alle jongens worden bekostigd met hulp van sponsoren. De bedoeling is </w:t>
      </w:r>
      <w:r w:rsidR="00676E47">
        <w:rPr>
          <w:rFonts w:asciiTheme="majorHAnsi" w:hAnsiTheme="majorHAnsi" w:cstheme="majorHAnsi"/>
          <w:sz w:val="22"/>
          <w:szCs w:val="22"/>
        </w:rPr>
        <w:t>dat</w:t>
      </w:r>
      <w:r w:rsidR="000A3E21">
        <w:rPr>
          <w:rFonts w:asciiTheme="majorHAnsi" w:hAnsiTheme="majorHAnsi" w:cstheme="majorHAnsi"/>
          <w:sz w:val="22"/>
          <w:szCs w:val="22"/>
        </w:rPr>
        <w:t xml:space="preserve"> dit tenue vanaf januari 2023 wordt ingezet als uit-tenue. Er wordt natuurlijk ook gewerkt aan een nieuw wedstrijd tenue. </w:t>
      </w:r>
      <w:r w:rsidR="00CB52E6">
        <w:rPr>
          <w:rFonts w:asciiTheme="majorHAnsi" w:hAnsiTheme="majorHAnsi" w:cstheme="majorHAnsi"/>
          <w:sz w:val="22"/>
          <w:szCs w:val="22"/>
        </w:rPr>
        <w:t>Logo, o</w:t>
      </w:r>
      <w:r w:rsidR="000A3E21">
        <w:rPr>
          <w:rFonts w:asciiTheme="majorHAnsi" w:hAnsiTheme="majorHAnsi" w:cstheme="majorHAnsi"/>
          <w:sz w:val="22"/>
          <w:szCs w:val="22"/>
        </w:rPr>
        <w:t xml:space="preserve">ntwerp, bepalen van kleur ed. vraagt iets meer tijd. </w:t>
      </w:r>
      <w:r w:rsidR="00B201A7">
        <w:rPr>
          <w:rFonts w:asciiTheme="majorHAnsi" w:hAnsiTheme="majorHAnsi" w:cstheme="majorHAnsi"/>
          <w:sz w:val="22"/>
          <w:szCs w:val="22"/>
        </w:rPr>
        <w:t>W</w:t>
      </w:r>
      <w:r w:rsidR="000A3E21">
        <w:rPr>
          <w:rFonts w:asciiTheme="majorHAnsi" w:hAnsiTheme="majorHAnsi" w:cstheme="majorHAnsi"/>
          <w:sz w:val="22"/>
          <w:szCs w:val="22"/>
        </w:rPr>
        <w:t xml:space="preserve">ij </w:t>
      </w:r>
      <w:r w:rsidR="00B201A7">
        <w:rPr>
          <w:rFonts w:asciiTheme="majorHAnsi" w:hAnsiTheme="majorHAnsi" w:cstheme="majorHAnsi"/>
          <w:sz w:val="22"/>
          <w:szCs w:val="22"/>
        </w:rPr>
        <w:t xml:space="preserve">hebben </w:t>
      </w:r>
      <w:r w:rsidR="000A3E21">
        <w:rPr>
          <w:rFonts w:asciiTheme="majorHAnsi" w:hAnsiTheme="majorHAnsi" w:cstheme="majorHAnsi"/>
          <w:sz w:val="22"/>
          <w:szCs w:val="22"/>
        </w:rPr>
        <w:t>er vertrouwen in dat we dit kunnen realiseren per januari 2023.</w:t>
      </w:r>
      <w:r w:rsidR="00CB52E6">
        <w:rPr>
          <w:rFonts w:asciiTheme="majorHAnsi" w:hAnsiTheme="majorHAnsi" w:cstheme="majorHAnsi"/>
          <w:sz w:val="22"/>
          <w:szCs w:val="22"/>
        </w:rPr>
        <w:t xml:space="preserve"> </w:t>
      </w:r>
      <w:r w:rsidR="000674CB">
        <w:rPr>
          <w:rFonts w:asciiTheme="majorHAnsi" w:hAnsiTheme="majorHAnsi" w:cstheme="majorHAnsi"/>
          <w:sz w:val="22"/>
          <w:szCs w:val="22"/>
        </w:rPr>
        <w:t xml:space="preserve">Natuurlijk zullen de jongens een stem gaan krijgen in de keuze voor het nieuwe tenue en logo. </w:t>
      </w:r>
      <w:r w:rsidR="000A3E21">
        <w:rPr>
          <w:rFonts w:asciiTheme="majorHAnsi" w:hAnsiTheme="majorHAnsi" w:cstheme="majorHAnsi"/>
          <w:sz w:val="22"/>
          <w:szCs w:val="22"/>
        </w:rPr>
        <w:t>Ook hier is sponsoring van belang. Daarvoor hebben zich al partijen gemeld en houden we uiteraard rekening met afspraken met bestaande sponsoren. Maar: we zijn altijd op zoek naar partners die in de sponsoring nog iets kunnen betekenen.</w:t>
      </w:r>
      <w:r w:rsidR="00CB52E6">
        <w:rPr>
          <w:rFonts w:asciiTheme="majorHAnsi" w:hAnsiTheme="majorHAnsi" w:cstheme="majorHAnsi"/>
          <w:sz w:val="22"/>
          <w:szCs w:val="22"/>
        </w:rPr>
        <w:t xml:space="preserve"> </w:t>
      </w:r>
      <w:r w:rsidR="000A3E21">
        <w:rPr>
          <w:rFonts w:asciiTheme="majorHAnsi" w:hAnsiTheme="majorHAnsi" w:cstheme="majorHAnsi"/>
          <w:sz w:val="22"/>
          <w:szCs w:val="22"/>
        </w:rPr>
        <w:t xml:space="preserve">Daarvoor kun je je </w:t>
      </w:r>
      <w:r w:rsidR="000A3E21" w:rsidRPr="004A3808">
        <w:rPr>
          <w:rFonts w:asciiTheme="majorHAnsi" w:hAnsiTheme="majorHAnsi" w:cstheme="majorHAnsi"/>
          <w:sz w:val="22"/>
          <w:szCs w:val="22"/>
        </w:rPr>
        <w:t xml:space="preserve">melden bij </w:t>
      </w:r>
      <w:r w:rsidR="001234FB">
        <w:rPr>
          <w:rFonts w:asciiTheme="majorHAnsi" w:hAnsiTheme="majorHAnsi" w:cstheme="majorHAnsi"/>
          <w:sz w:val="22"/>
          <w:szCs w:val="22"/>
        </w:rPr>
        <w:t>Frank Schaapveld</w:t>
      </w:r>
      <w:r w:rsidR="00335161">
        <w:rPr>
          <w:rFonts w:asciiTheme="majorHAnsi" w:hAnsiTheme="majorHAnsi" w:cstheme="majorHAnsi"/>
          <w:sz w:val="22"/>
          <w:szCs w:val="22"/>
        </w:rPr>
        <w:t xml:space="preserve"> (06-</w:t>
      </w:r>
      <w:r w:rsidR="001234FB">
        <w:rPr>
          <w:rFonts w:asciiTheme="majorHAnsi" w:hAnsiTheme="majorHAnsi" w:cstheme="majorHAnsi"/>
          <w:sz w:val="22"/>
          <w:szCs w:val="22"/>
        </w:rPr>
        <w:t xml:space="preserve">51483461). </w:t>
      </w:r>
    </w:p>
    <w:p w14:paraId="461399CD" w14:textId="790020F1" w:rsidR="000A3E21" w:rsidRDefault="000A3E21" w:rsidP="00107112">
      <w:pPr>
        <w:rPr>
          <w:rFonts w:asciiTheme="majorHAnsi" w:hAnsiTheme="majorHAnsi" w:cstheme="majorHAnsi"/>
          <w:sz w:val="22"/>
          <w:szCs w:val="22"/>
        </w:rPr>
      </w:pPr>
    </w:p>
    <w:p w14:paraId="14FCA4BB" w14:textId="78C4BBAD" w:rsidR="000A3E21" w:rsidRPr="00070F38" w:rsidRDefault="00CB52E6" w:rsidP="00107112">
      <w:pPr>
        <w:rPr>
          <w:rFonts w:asciiTheme="majorHAnsi" w:hAnsiTheme="majorHAnsi" w:cstheme="majorHAnsi"/>
          <w:b/>
          <w:bCs/>
          <w:sz w:val="22"/>
          <w:szCs w:val="22"/>
        </w:rPr>
      </w:pPr>
      <w:r w:rsidRPr="00070F38">
        <w:rPr>
          <w:rFonts w:asciiTheme="majorHAnsi" w:hAnsiTheme="majorHAnsi" w:cstheme="majorHAnsi"/>
          <w:b/>
          <w:bCs/>
          <w:sz w:val="22"/>
          <w:szCs w:val="22"/>
        </w:rPr>
        <w:t>Vervoer</w:t>
      </w:r>
    </w:p>
    <w:p w14:paraId="2F1B2B25" w14:textId="240C0D7A" w:rsidR="00CB52E6" w:rsidRDefault="00CB52E6" w:rsidP="00107112">
      <w:pPr>
        <w:rPr>
          <w:rFonts w:asciiTheme="majorHAnsi" w:hAnsiTheme="majorHAnsi" w:cstheme="majorHAnsi"/>
          <w:sz w:val="22"/>
          <w:szCs w:val="22"/>
        </w:rPr>
      </w:pPr>
      <w:r>
        <w:rPr>
          <w:rFonts w:asciiTheme="majorHAnsi" w:hAnsiTheme="majorHAnsi" w:cstheme="majorHAnsi"/>
          <w:sz w:val="22"/>
          <w:szCs w:val="22"/>
        </w:rPr>
        <w:t xml:space="preserve">Omdat we kiezen voor (blok) trainingen op locaties van MHCB en HOCO wordt er voor de jongste jeugd (D) nog gezocht naar een vervoersoplossing. De kansrijke opties die zich eerder aandienden, hebben we helaas (nog) niet kunnen effectueren. Er wordt dus nog hard gewerkt aan een vervoersalternatief. Wij staan </w:t>
      </w:r>
      <w:r w:rsidR="00070F38">
        <w:rPr>
          <w:rFonts w:asciiTheme="majorHAnsi" w:hAnsiTheme="majorHAnsi" w:cstheme="majorHAnsi"/>
          <w:sz w:val="22"/>
          <w:szCs w:val="22"/>
        </w:rPr>
        <w:t xml:space="preserve">natuurlijk </w:t>
      </w:r>
      <w:r>
        <w:rPr>
          <w:rFonts w:asciiTheme="majorHAnsi" w:hAnsiTheme="majorHAnsi" w:cstheme="majorHAnsi"/>
          <w:sz w:val="22"/>
          <w:szCs w:val="22"/>
        </w:rPr>
        <w:t>open voor suggesties van ouders</w:t>
      </w:r>
      <w:r w:rsidR="00070F38">
        <w:rPr>
          <w:rFonts w:asciiTheme="majorHAnsi" w:hAnsiTheme="majorHAnsi" w:cstheme="majorHAnsi"/>
          <w:sz w:val="22"/>
          <w:szCs w:val="22"/>
        </w:rPr>
        <w:t xml:space="preserve"> en andere partners van onze clubs</w:t>
      </w:r>
      <w:r>
        <w:rPr>
          <w:rFonts w:asciiTheme="majorHAnsi" w:hAnsiTheme="majorHAnsi" w:cstheme="majorHAnsi"/>
          <w:sz w:val="22"/>
          <w:szCs w:val="22"/>
        </w:rPr>
        <w:t>. Heb je ideeën over de invulling van pendeldiensten tussen de clubs, dan houden wij ons aanbevolen voor jouw creatieve oplossing.</w:t>
      </w:r>
      <w:r w:rsidR="00070F38">
        <w:rPr>
          <w:rFonts w:asciiTheme="majorHAnsi" w:hAnsiTheme="majorHAnsi" w:cstheme="majorHAnsi"/>
          <w:sz w:val="22"/>
          <w:szCs w:val="22"/>
        </w:rPr>
        <w:t xml:space="preserve"> </w:t>
      </w:r>
      <w:r>
        <w:rPr>
          <w:rFonts w:asciiTheme="majorHAnsi" w:hAnsiTheme="majorHAnsi" w:cstheme="majorHAnsi"/>
          <w:sz w:val="22"/>
          <w:szCs w:val="22"/>
        </w:rPr>
        <w:t xml:space="preserve">Meld je dan bij </w:t>
      </w:r>
      <w:r w:rsidR="000069FD">
        <w:rPr>
          <w:rFonts w:asciiTheme="majorHAnsi" w:hAnsiTheme="majorHAnsi" w:cstheme="majorHAnsi"/>
          <w:sz w:val="22"/>
          <w:szCs w:val="22"/>
        </w:rPr>
        <w:t xml:space="preserve">Sandra Krebber (06-11432665). </w:t>
      </w:r>
    </w:p>
    <w:p w14:paraId="5B29388A" w14:textId="576AED4F" w:rsidR="00CB52E6" w:rsidRDefault="00CB52E6" w:rsidP="00107112">
      <w:pPr>
        <w:rPr>
          <w:rFonts w:asciiTheme="majorHAnsi" w:hAnsiTheme="majorHAnsi" w:cstheme="majorHAnsi"/>
          <w:sz w:val="22"/>
          <w:szCs w:val="22"/>
        </w:rPr>
      </w:pPr>
    </w:p>
    <w:p w14:paraId="3B19689B" w14:textId="514597C0" w:rsidR="00070F38" w:rsidRPr="00070F38" w:rsidRDefault="00070F38" w:rsidP="00107112">
      <w:pPr>
        <w:rPr>
          <w:rFonts w:asciiTheme="majorHAnsi" w:hAnsiTheme="majorHAnsi" w:cstheme="majorHAnsi"/>
          <w:b/>
          <w:bCs/>
          <w:sz w:val="22"/>
          <w:szCs w:val="22"/>
        </w:rPr>
      </w:pPr>
      <w:r w:rsidRPr="00070F38">
        <w:rPr>
          <w:rFonts w:asciiTheme="majorHAnsi" w:hAnsiTheme="majorHAnsi" w:cstheme="majorHAnsi"/>
          <w:b/>
          <w:bCs/>
          <w:sz w:val="22"/>
          <w:szCs w:val="22"/>
        </w:rPr>
        <w:t>Events</w:t>
      </w:r>
    </w:p>
    <w:p w14:paraId="74567A78" w14:textId="5509A666" w:rsidR="001B4EFD" w:rsidRDefault="00070F38" w:rsidP="0096170E">
      <w:pPr>
        <w:rPr>
          <w:rFonts w:asciiTheme="majorHAnsi" w:hAnsiTheme="majorHAnsi" w:cstheme="majorHAnsi"/>
          <w:color w:val="FF0000"/>
          <w:sz w:val="22"/>
          <w:szCs w:val="22"/>
        </w:rPr>
      </w:pPr>
      <w:r>
        <w:rPr>
          <w:rFonts w:asciiTheme="majorHAnsi" w:hAnsiTheme="majorHAnsi" w:cstheme="majorHAnsi"/>
          <w:sz w:val="22"/>
          <w:szCs w:val="22"/>
        </w:rPr>
        <w:t xml:space="preserve">Op 25 en 26 juni organiseren we voor alle teams een </w:t>
      </w:r>
      <w:r w:rsidR="000069FD">
        <w:rPr>
          <w:rFonts w:asciiTheme="majorHAnsi" w:hAnsiTheme="majorHAnsi" w:cstheme="majorHAnsi"/>
          <w:sz w:val="22"/>
          <w:szCs w:val="22"/>
        </w:rPr>
        <w:t xml:space="preserve">kennismakingsevenement. </w:t>
      </w:r>
      <w:r>
        <w:rPr>
          <w:rFonts w:asciiTheme="majorHAnsi" w:hAnsiTheme="majorHAnsi" w:cstheme="majorHAnsi"/>
          <w:sz w:val="22"/>
          <w:szCs w:val="22"/>
        </w:rPr>
        <w:t>Ouders en andere supporters zijn op zaterdag 25 juni van harte welkom op het Husseltoernooi voor de D en C jongens, vanaf 14 uur op locatie van MHCB</w:t>
      </w:r>
      <w:r w:rsidR="000674CB">
        <w:rPr>
          <w:rFonts w:asciiTheme="majorHAnsi" w:hAnsiTheme="majorHAnsi" w:cstheme="majorHAnsi"/>
          <w:sz w:val="22"/>
          <w:szCs w:val="22"/>
        </w:rPr>
        <w:t>E</w:t>
      </w:r>
      <w:r>
        <w:rPr>
          <w:rFonts w:asciiTheme="majorHAnsi" w:hAnsiTheme="majorHAnsi" w:cstheme="majorHAnsi"/>
          <w:sz w:val="22"/>
          <w:szCs w:val="22"/>
        </w:rPr>
        <w:t xml:space="preserve">. </w:t>
      </w:r>
      <w:r w:rsidR="0096170E">
        <w:rPr>
          <w:rFonts w:asciiTheme="majorHAnsi" w:hAnsiTheme="majorHAnsi" w:cstheme="majorHAnsi"/>
          <w:sz w:val="22"/>
          <w:szCs w:val="22"/>
        </w:rPr>
        <w:t>We sluiten dat toerno</w:t>
      </w:r>
      <w:r w:rsidR="00335161">
        <w:rPr>
          <w:rFonts w:asciiTheme="majorHAnsi" w:hAnsiTheme="majorHAnsi" w:cstheme="majorHAnsi"/>
          <w:sz w:val="22"/>
          <w:szCs w:val="22"/>
        </w:rPr>
        <w:t xml:space="preserve">oi af met een BBQ en ouderborrel. </w:t>
      </w:r>
    </w:p>
    <w:p w14:paraId="4597D1FE" w14:textId="67678685" w:rsidR="001B4EFD" w:rsidRPr="001B4EFD" w:rsidRDefault="001B4EFD" w:rsidP="00107112">
      <w:pPr>
        <w:rPr>
          <w:rFonts w:asciiTheme="majorHAnsi" w:hAnsiTheme="majorHAnsi" w:cstheme="majorHAnsi"/>
          <w:color w:val="000000" w:themeColor="text1"/>
          <w:sz w:val="22"/>
          <w:szCs w:val="22"/>
        </w:rPr>
      </w:pPr>
      <w:r w:rsidRPr="001B4EFD">
        <w:rPr>
          <w:rFonts w:asciiTheme="majorHAnsi" w:hAnsiTheme="majorHAnsi" w:cstheme="majorHAnsi"/>
          <w:color w:val="000000" w:themeColor="text1"/>
          <w:sz w:val="22"/>
          <w:szCs w:val="22"/>
        </w:rPr>
        <w:t xml:space="preserve">Op zondag 26 juni </w:t>
      </w:r>
      <w:r>
        <w:rPr>
          <w:rFonts w:asciiTheme="majorHAnsi" w:hAnsiTheme="majorHAnsi" w:cstheme="majorHAnsi"/>
          <w:color w:val="000000" w:themeColor="text1"/>
          <w:sz w:val="22"/>
          <w:szCs w:val="22"/>
        </w:rPr>
        <w:t>z</w:t>
      </w:r>
      <w:r w:rsidR="0096170E">
        <w:rPr>
          <w:rFonts w:asciiTheme="majorHAnsi" w:hAnsiTheme="majorHAnsi" w:cstheme="majorHAnsi"/>
          <w:color w:val="000000" w:themeColor="text1"/>
          <w:sz w:val="22"/>
          <w:szCs w:val="22"/>
        </w:rPr>
        <w:t xml:space="preserve">ien wij graag ouders en andere supporters bij het jongens A-B toernooi op locatie van HOCO. Start 15 uur en ook hier sluiten we af met een BBQ. </w:t>
      </w:r>
    </w:p>
    <w:p w14:paraId="644D559D" w14:textId="4BD5F84E" w:rsidR="0096170E" w:rsidRDefault="0096170E">
      <w:pPr>
        <w:rPr>
          <w:rFonts w:asciiTheme="majorHAnsi" w:hAnsiTheme="majorHAnsi" w:cstheme="majorHAnsi"/>
          <w:b/>
          <w:bCs/>
          <w:sz w:val="22"/>
          <w:szCs w:val="22"/>
        </w:rPr>
      </w:pPr>
    </w:p>
    <w:p w14:paraId="7D3328E8" w14:textId="64842663" w:rsidR="00732030" w:rsidRDefault="00732030">
      <w:pPr>
        <w:rPr>
          <w:rFonts w:asciiTheme="majorHAnsi" w:hAnsiTheme="majorHAnsi" w:cstheme="majorHAnsi"/>
          <w:b/>
          <w:bCs/>
          <w:sz w:val="22"/>
          <w:szCs w:val="22"/>
        </w:rPr>
      </w:pPr>
      <w:r w:rsidRPr="00732030">
        <w:rPr>
          <w:rFonts w:asciiTheme="majorHAnsi" w:hAnsiTheme="majorHAnsi" w:cstheme="majorHAnsi"/>
          <w:sz w:val="22"/>
          <w:szCs w:val="22"/>
        </w:rPr>
        <w:t>Ook in het seizoen 22-23 willen we aandacht voor events. Denk aan toernooien, oefenwedstrijden maar zeker ook aan andere activiteiten zoals een feestje of een clinic. Heb jij daar ideeën over? En/of wil jij dit eerste seizoen onze jongens een extra boost geven? Meld je dan voor de evenementencommissie</w:t>
      </w:r>
      <w:r>
        <w:rPr>
          <w:rFonts w:asciiTheme="majorHAnsi" w:hAnsiTheme="majorHAnsi" w:cstheme="majorHAnsi"/>
          <w:sz w:val="22"/>
          <w:szCs w:val="22"/>
        </w:rPr>
        <w:t xml:space="preserve"> via</w:t>
      </w:r>
      <w:r w:rsidR="000674CB">
        <w:rPr>
          <w:rFonts w:asciiTheme="majorHAnsi" w:hAnsiTheme="majorHAnsi" w:cstheme="majorHAnsi"/>
          <w:sz w:val="22"/>
          <w:szCs w:val="22"/>
        </w:rPr>
        <w:t xml:space="preserve"> </w:t>
      </w:r>
      <w:r w:rsidR="00EE14D7">
        <w:rPr>
          <w:rFonts w:asciiTheme="majorHAnsi" w:hAnsiTheme="majorHAnsi" w:cstheme="majorHAnsi"/>
          <w:sz w:val="22"/>
          <w:szCs w:val="22"/>
        </w:rPr>
        <w:t>een van de werkgroepleden.</w:t>
      </w:r>
      <w:r w:rsidR="000674CB">
        <w:rPr>
          <w:rFonts w:asciiTheme="majorHAnsi" w:hAnsiTheme="majorHAnsi" w:cstheme="majorHAnsi"/>
          <w:sz w:val="22"/>
          <w:szCs w:val="22"/>
        </w:rPr>
        <w:t xml:space="preserve"> De eerste enthousiaste ouders hebben zich al gemeld!! </w:t>
      </w:r>
      <w:r>
        <w:rPr>
          <w:rFonts w:asciiTheme="majorHAnsi" w:hAnsiTheme="majorHAnsi" w:cstheme="majorHAnsi"/>
          <w:b/>
          <w:bCs/>
          <w:sz w:val="22"/>
          <w:szCs w:val="22"/>
        </w:rPr>
        <w:t xml:space="preserve"> </w:t>
      </w:r>
    </w:p>
    <w:p w14:paraId="7D9173CA" w14:textId="3CC1A272" w:rsidR="00732030" w:rsidRDefault="00732030">
      <w:pPr>
        <w:rPr>
          <w:rFonts w:asciiTheme="majorHAnsi" w:hAnsiTheme="majorHAnsi" w:cstheme="majorHAnsi"/>
          <w:b/>
          <w:bCs/>
          <w:sz w:val="22"/>
          <w:szCs w:val="22"/>
        </w:rPr>
      </w:pPr>
    </w:p>
    <w:p w14:paraId="6B81BA44" w14:textId="7CB23F7A" w:rsidR="00EE14D7" w:rsidRDefault="00EE14D7">
      <w:pPr>
        <w:rPr>
          <w:rFonts w:asciiTheme="majorHAnsi" w:hAnsiTheme="majorHAnsi" w:cstheme="majorHAnsi"/>
          <w:b/>
          <w:bCs/>
          <w:sz w:val="22"/>
          <w:szCs w:val="22"/>
        </w:rPr>
      </w:pPr>
      <w:r>
        <w:rPr>
          <w:rFonts w:asciiTheme="majorHAnsi" w:hAnsiTheme="majorHAnsi" w:cstheme="majorHAnsi"/>
          <w:b/>
          <w:bCs/>
          <w:sz w:val="22"/>
          <w:szCs w:val="22"/>
        </w:rPr>
        <w:t>Wij wensen alle Heeren van Brabant een hele fijn zomer toe en zullen voor het begin van de competitie een nieuwe nieuwsbrief maken. Voor vragen en opmerkingen kunnen jullie altijd terecht bij de leden van de werkgroep Heeren van Brabant</w:t>
      </w:r>
    </w:p>
    <w:p w14:paraId="18B9270E" w14:textId="77777777" w:rsidR="00EE14D7" w:rsidRDefault="00EE14D7">
      <w:pPr>
        <w:rPr>
          <w:rFonts w:asciiTheme="majorHAnsi" w:hAnsiTheme="majorHAnsi" w:cstheme="majorHAnsi"/>
          <w:b/>
          <w:bCs/>
          <w:sz w:val="22"/>
          <w:szCs w:val="22"/>
        </w:rPr>
      </w:pPr>
    </w:p>
    <w:p w14:paraId="235E79B2" w14:textId="5D3A180A"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Frank Schaapveld</w:t>
      </w:r>
    </w:p>
    <w:p w14:paraId="6504AF1B" w14:textId="456561D8"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Dennis Kammers</w:t>
      </w:r>
    </w:p>
    <w:p w14:paraId="5D676426" w14:textId="2597D114"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Remco Bressers</w:t>
      </w:r>
    </w:p>
    <w:p w14:paraId="4C3CC0EF" w14:textId="2F4E0794" w:rsidR="00EE14D7" w:rsidRDefault="00EE14D7">
      <w:pPr>
        <w:rPr>
          <w:rFonts w:asciiTheme="majorHAnsi" w:hAnsiTheme="majorHAnsi" w:cstheme="majorHAnsi"/>
          <w:sz w:val="22"/>
          <w:szCs w:val="22"/>
        </w:rPr>
      </w:pPr>
      <w:r w:rsidRPr="00AB204C">
        <w:rPr>
          <w:rFonts w:asciiTheme="majorHAnsi" w:hAnsiTheme="majorHAnsi" w:cstheme="majorHAnsi"/>
          <w:sz w:val="22"/>
          <w:szCs w:val="22"/>
        </w:rPr>
        <w:t>Sjoerd Lobach</w:t>
      </w:r>
    </w:p>
    <w:p w14:paraId="5F8583D8" w14:textId="2898BAC8" w:rsidR="007B0A8F" w:rsidRPr="00AB204C" w:rsidRDefault="007B0A8F">
      <w:pPr>
        <w:rPr>
          <w:rFonts w:asciiTheme="majorHAnsi" w:hAnsiTheme="majorHAnsi" w:cstheme="majorHAnsi"/>
          <w:sz w:val="22"/>
          <w:szCs w:val="22"/>
        </w:rPr>
      </w:pPr>
      <w:r>
        <w:rPr>
          <w:rFonts w:asciiTheme="majorHAnsi" w:hAnsiTheme="majorHAnsi" w:cstheme="majorHAnsi"/>
          <w:sz w:val="22"/>
          <w:szCs w:val="22"/>
        </w:rPr>
        <w:t>Joep Wouters</w:t>
      </w:r>
    </w:p>
    <w:p w14:paraId="0225D676" w14:textId="0FBDB5D5"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Evelien Ketelaar</w:t>
      </w:r>
    </w:p>
    <w:p w14:paraId="531BEE0C" w14:textId="64C129B0"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 xml:space="preserve">Jasja </w:t>
      </w:r>
      <w:r w:rsidR="00AB204C" w:rsidRPr="00AB204C">
        <w:rPr>
          <w:rFonts w:asciiTheme="majorHAnsi" w:hAnsiTheme="majorHAnsi" w:cstheme="majorHAnsi"/>
          <w:sz w:val="22"/>
          <w:szCs w:val="22"/>
        </w:rPr>
        <w:t>van der Veen</w:t>
      </w:r>
    </w:p>
    <w:p w14:paraId="0F2EC8F3" w14:textId="058060D7" w:rsidR="00EE14D7" w:rsidRPr="00AB204C" w:rsidRDefault="00EE14D7">
      <w:pPr>
        <w:rPr>
          <w:rFonts w:asciiTheme="majorHAnsi" w:hAnsiTheme="majorHAnsi" w:cstheme="majorHAnsi"/>
          <w:sz w:val="22"/>
          <w:szCs w:val="22"/>
        </w:rPr>
      </w:pPr>
      <w:r w:rsidRPr="00AB204C">
        <w:rPr>
          <w:rFonts w:asciiTheme="majorHAnsi" w:hAnsiTheme="majorHAnsi" w:cstheme="majorHAnsi"/>
          <w:sz w:val="22"/>
          <w:szCs w:val="22"/>
        </w:rPr>
        <w:t>Michiel Janssen</w:t>
      </w:r>
    </w:p>
    <w:p w14:paraId="290FC404" w14:textId="7F6FBCFD" w:rsidR="00EE14D7" w:rsidRDefault="00EE14D7">
      <w:pPr>
        <w:rPr>
          <w:rFonts w:asciiTheme="majorHAnsi" w:hAnsiTheme="majorHAnsi" w:cstheme="majorHAnsi"/>
          <w:b/>
          <w:bCs/>
          <w:sz w:val="22"/>
          <w:szCs w:val="22"/>
        </w:rPr>
      </w:pPr>
      <w:r w:rsidRPr="00AB204C">
        <w:rPr>
          <w:rFonts w:asciiTheme="majorHAnsi" w:hAnsiTheme="majorHAnsi" w:cstheme="majorHAnsi"/>
          <w:sz w:val="22"/>
          <w:szCs w:val="22"/>
        </w:rPr>
        <w:t>Sandra Krebber</w:t>
      </w:r>
      <w:r>
        <w:rPr>
          <w:rFonts w:asciiTheme="majorHAnsi" w:hAnsiTheme="majorHAnsi" w:cstheme="majorHAnsi"/>
          <w:b/>
          <w:bCs/>
          <w:sz w:val="22"/>
          <w:szCs w:val="22"/>
        </w:rPr>
        <w:t xml:space="preserve"> </w:t>
      </w:r>
    </w:p>
    <w:sectPr w:rsidR="00EE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E4"/>
    <w:multiLevelType w:val="hybridMultilevel"/>
    <w:tmpl w:val="CBBA2012"/>
    <w:lvl w:ilvl="0" w:tplc="4A540916">
      <w:start w:val="2"/>
      <w:numFmt w:val="bullet"/>
      <w:lvlText w:val="-"/>
      <w:lvlJc w:val="left"/>
      <w:pPr>
        <w:ind w:left="400" w:hanging="360"/>
      </w:pPr>
      <w:rPr>
        <w:rFonts w:ascii="Calibri Light" w:eastAsiaTheme="minorHAnsi" w:hAnsi="Calibri Light" w:cs="Calibri Light"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1" w15:restartNumberingAfterBreak="0">
    <w:nsid w:val="4677039F"/>
    <w:multiLevelType w:val="hybridMultilevel"/>
    <w:tmpl w:val="446AECE8"/>
    <w:lvl w:ilvl="0" w:tplc="4A540916">
      <w:start w:val="2"/>
      <w:numFmt w:val="bullet"/>
      <w:lvlText w:val="-"/>
      <w:lvlJc w:val="left"/>
      <w:pPr>
        <w:ind w:left="40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9957120">
    <w:abstractNumId w:val="0"/>
  </w:num>
  <w:num w:numId="2" w16cid:durableId="40619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7"/>
    <w:rsid w:val="000069FD"/>
    <w:rsid w:val="000674CB"/>
    <w:rsid w:val="00070F38"/>
    <w:rsid w:val="000A3B78"/>
    <w:rsid w:val="000A3E21"/>
    <w:rsid w:val="000A7646"/>
    <w:rsid w:val="000D5E6B"/>
    <w:rsid w:val="00107112"/>
    <w:rsid w:val="001234FB"/>
    <w:rsid w:val="00137FEA"/>
    <w:rsid w:val="001B4EFD"/>
    <w:rsid w:val="001F4E87"/>
    <w:rsid w:val="00335161"/>
    <w:rsid w:val="003C2276"/>
    <w:rsid w:val="003C49D9"/>
    <w:rsid w:val="00463EB5"/>
    <w:rsid w:val="004A3808"/>
    <w:rsid w:val="004F40F4"/>
    <w:rsid w:val="00676E47"/>
    <w:rsid w:val="00732030"/>
    <w:rsid w:val="007B0A8F"/>
    <w:rsid w:val="0096170E"/>
    <w:rsid w:val="009625D7"/>
    <w:rsid w:val="00A43A16"/>
    <w:rsid w:val="00AB204C"/>
    <w:rsid w:val="00B201A7"/>
    <w:rsid w:val="00BD270C"/>
    <w:rsid w:val="00C03B9E"/>
    <w:rsid w:val="00C47BE1"/>
    <w:rsid w:val="00CB52E6"/>
    <w:rsid w:val="00D652D0"/>
    <w:rsid w:val="00E17268"/>
    <w:rsid w:val="00E374C5"/>
    <w:rsid w:val="00EE14D7"/>
    <w:rsid w:val="00F46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106A"/>
  <w15:chartTrackingRefBased/>
  <w15:docId w15:val="{F240A095-33E1-B744-963E-38B773E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4C5"/>
    <w:pPr>
      <w:ind w:left="720"/>
      <w:contextualSpacing/>
    </w:pPr>
  </w:style>
  <w:style w:type="character" w:styleId="Hyperlink">
    <w:name w:val="Hyperlink"/>
    <w:basedOn w:val="Standaardalinea-lettertype"/>
    <w:uiPriority w:val="99"/>
    <w:unhideWhenUsed/>
    <w:rsid w:val="00676E47"/>
    <w:rPr>
      <w:color w:val="0563C1" w:themeColor="hyperlink"/>
      <w:u w:val="single"/>
    </w:rPr>
  </w:style>
  <w:style w:type="character" w:styleId="Onopgelostemelding">
    <w:name w:val="Unresolved Mention"/>
    <w:basedOn w:val="Standaardalinea-lettertype"/>
    <w:uiPriority w:val="99"/>
    <w:semiHidden/>
    <w:unhideWhenUsed/>
    <w:rsid w:val="0067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Ketelaar</dc:creator>
  <cp:keywords/>
  <dc:description/>
  <cp:lastModifiedBy>Krebber, Sandra</cp:lastModifiedBy>
  <cp:revision>5</cp:revision>
  <dcterms:created xsi:type="dcterms:W3CDTF">2022-06-22T19:50:00Z</dcterms:created>
  <dcterms:modified xsi:type="dcterms:W3CDTF">2022-06-22T20:06:00Z</dcterms:modified>
</cp:coreProperties>
</file>